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1110" w:rsidRPr="00083EAA" w:rsidRDefault="00051110" w:rsidP="00051110">
      <w:pPr>
        <w:spacing w:after="120"/>
        <w:jc w:val="center"/>
        <w:rPr>
          <w:rFonts w:ascii="Arial" w:hAnsi="Arial" w:cs="Arial"/>
          <w:b/>
        </w:rPr>
      </w:pPr>
      <w:bookmarkStart w:id="0" w:name="_top"/>
      <w:bookmarkEnd w:id="0"/>
      <w:r w:rsidRPr="00083EAA">
        <w:rPr>
          <w:rFonts w:ascii="Arial" w:hAnsi="Arial" w:cs="Arial"/>
          <w:b/>
        </w:rPr>
        <w:t>FİYATLANDIRMAYA AİT AÇIKLAMALAR</w:t>
      </w:r>
    </w:p>
    <w:p w:rsidR="00051110" w:rsidRPr="00083EAA" w:rsidRDefault="00051110" w:rsidP="00051110">
      <w:pPr>
        <w:tabs>
          <w:tab w:val="left" w:pos="540"/>
        </w:tabs>
        <w:ind w:right="23"/>
        <w:jc w:val="both"/>
        <w:rPr>
          <w:rFonts w:ascii="Arial" w:hAnsi="Arial" w:cs="Arial"/>
          <w:sz w:val="20"/>
          <w:szCs w:val="20"/>
        </w:rPr>
      </w:pPr>
      <w:r w:rsidRPr="00083EAA">
        <w:rPr>
          <w:rFonts w:ascii="Arial" w:hAnsi="Arial" w:cs="Arial"/>
          <w:sz w:val="20"/>
          <w:szCs w:val="20"/>
        </w:rPr>
        <w:tab/>
        <w:t>Teklif Sahiplerinin; işin yapımı için teklif edecekleri Birim Fiyatları oluştururken aşağıda belirtilen hususları dikkate almaları ve tekliflerine dâhil etmeleri gereklidir. Aksi belirtilmedikçe aşağıda belirtilen işlerin ve masrafların teklif fiyatlarına dâhil olduğu kabul edilir.</w:t>
      </w:r>
    </w:p>
    <w:p w:rsidR="00051110" w:rsidRPr="00083EAA" w:rsidRDefault="00051110" w:rsidP="00051110">
      <w:pPr>
        <w:numPr>
          <w:ilvl w:val="0"/>
          <w:numId w:val="2"/>
        </w:numPr>
        <w:spacing w:before="120" w:after="120"/>
        <w:ind w:right="23"/>
        <w:jc w:val="both"/>
        <w:rPr>
          <w:rFonts w:ascii="Arial" w:hAnsi="Arial" w:cs="Arial"/>
          <w:b/>
        </w:rPr>
      </w:pPr>
      <w:proofErr w:type="gramStart"/>
      <w:r w:rsidRPr="00083EAA">
        <w:rPr>
          <w:rFonts w:ascii="Arial" w:hAnsi="Arial" w:cs="Arial"/>
          <w:b/>
        </w:rPr>
        <w:t>GENEL :</w:t>
      </w:r>
      <w:proofErr w:type="gramEnd"/>
    </w:p>
    <w:p w:rsidR="00051110" w:rsidRPr="00083EAA" w:rsidRDefault="00051110" w:rsidP="00051110">
      <w:pPr>
        <w:spacing w:after="60"/>
        <w:ind w:right="23"/>
        <w:jc w:val="both"/>
        <w:rPr>
          <w:rFonts w:ascii="Arial" w:hAnsi="Arial" w:cs="Arial"/>
          <w:sz w:val="20"/>
          <w:szCs w:val="20"/>
        </w:rPr>
      </w:pPr>
      <w:r w:rsidRPr="00083EAA">
        <w:rPr>
          <w:rFonts w:ascii="Arial" w:hAnsi="Arial" w:cs="Arial"/>
          <w:sz w:val="20"/>
          <w:szCs w:val="20"/>
        </w:rPr>
        <w:t>Tüm teklif birim Fiyatları aşağıda belirtilen iş ve giderleri kapsar: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Şantiye </w:t>
      </w:r>
      <w:proofErr w:type="spellStart"/>
      <w:r w:rsidRPr="00083EAA">
        <w:rPr>
          <w:rFonts w:ascii="Arial" w:hAnsi="Arial" w:cs="Arial"/>
          <w:sz w:val="20"/>
          <w:szCs w:val="20"/>
        </w:rPr>
        <w:t>mobilizasyon</w:t>
      </w:r>
      <w:proofErr w:type="spellEnd"/>
      <w:r w:rsidRPr="00083EAA">
        <w:rPr>
          <w:rFonts w:ascii="Arial" w:hAnsi="Arial" w:cs="Arial"/>
          <w:sz w:val="20"/>
          <w:szCs w:val="20"/>
        </w:rPr>
        <w:t xml:space="preserve"> </w:t>
      </w:r>
      <w:proofErr w:type="spellStart"/>
      <w:r w:rsidRPr="00083EAA">
        <w:rPr>
          <w:rFonts w:ascii="Arial" w:hAnsi="Arial" w:cs="Arial"/>
          <w:sz w:val="20"/>
          <w:szCs w:val="20"/>
        </w:rPr>
        <w:t>demobilizasyon</w:t>
      </w:r>
      <w:proofErr w:type="spellEnd"/>
      <w:r w:rsidRPr="00083EAA">
        <w:rPr>
          <w:rFonts w:ascii="Arial" w:hAnsi="Arial" w:cs="Arial"/>
          <w:sz w:val="20"/>
          <w:szCs w:val="20"/>
        </w:rPr>
        <w:t xml:space="preserve"> masrafları,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Tüm imalat ve uygulamanın proje ve teknik şartnamesine uygun olarak yapılması,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Yapım bünyesine giren her türlü kalıcı ve geçici işe ait malzemenin temini,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Yapım bünyesine giren her türlü kalıcı ve geçici işe ait malzemenin zayiatı,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Her türlü imalat ve montaj işçiliği, montaj ve sarf malzemeleri,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Her türlü malzemenin nakliyesi, şantiye içi ve dışı yükleme boşaltmaları, depolanmaları ve korunmaları,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Kazıdan çıkan malzemelerin nakliyesi, yükleme boşaltması, döküm sahasına serilip düzeltilmesi,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Servis yollarının yapımı ve bakımı,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Sahada koordinat ve kot sistemi teşkili, yapılara ve altyapılara ait aplikasyonların yapılması, </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Kule vinçler ve iş sahibince gerekli görülecek sayıda Mobil vinçler, sabit iskeleler, çalışma platformları, iş ve kalıp iskeleleri,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Yer altı suyu düşürme işleri için gerekebilecek motopomp için ayrıca bedel ödenmez. Müteahhit bu durumu göz önünde bulundurmak zorundadır.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Silo duvarında her türlü yapılacak matkapla delme, </w:t>
      </w:r>
      <w:proofErr w:type="spellStart"/>
      <w:r w:rsidRPr="00083EAA">
        <w:rPr>
          <w:rFonts w:ascii="Arial" w:hAnsi="Arial" w:cs="Arial"/>
          <w:sz w:val="20"/>
          <w:szCs w:val="20"/>
        </w:rPr>
        <w:t>ankraj</w:t>
      </w:r>
      <w:proofErr w:type="spellEnd"/>
      <w:r w:rsidRPr="00083EAA">
        <w:rPr>
          <w:rFonts w:ascii="Arial" w:hAnsi="Arial" w:cs="Arial"/>
          <w:sz w:val="20"/>
          <w:szCs w:val="20"/>
        </w:rPr>
        <w:t xml:space="preserve"> işleri derinliği 5cm’yi geçmeyecektir.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Buradaki birim fiyatlar mekanik işleri birim fiyatlarına dâhil edilmiş ise, mekanik işlerin birim fiyat açıklamaları esas alınacaktır.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İmalattaki tüm malzeme ve işçiliklerdeki dairesellikten oluşacak zorluklar ve malzemelerdeki fazlalık kısımlar için ayrıca bir bedel ödenmeyecek, birim fiyatlarına dâhil edilmiş sayılacaktır.</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Her türlü teknik emniyet ve işçi sağlığı güvenliği önlem ve tedbirleri,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Yapım bünyesine giren tüm malzemelerle ilgili test masrafları, numune ve katalog sunumları, şantiyede istenecek örnek uygulamalar ve ilgili masrafları,   </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Uygun olmayan malzeme, işçilik veya imalatın yeniden yapılması masrafları,</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Şantiye ve merkez ofis yönetim giderleri,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İş ile ilgili istenen her türlü sigorta masrafı, prim ödemeleri,</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 xml:space="preserve">Sözleşme giderleri, </w:t>
      </w:r>
    </w:p>
    <w:p w:rsidR="00051110" w:rsidRPr="00083EAA" w:rsidRDefault="00051110" w:rsidP="00051110">
      <w:pPr>
        <w:numPr>
          <w:ilvl w:val="0"/>
          <w:numId w:val="1"/>
        </w:numPr>
        <w:ind w:right="23"/>
        <w:jc w:val="both"/>
        <w:rPr>
          <w:rFonts w:ascii="Arial" w:hAnsi="Arial" w:cs="Arial"/>
          <w:sz w:val="20"/>
          <w:szCs w:val="20"/>
        </w:rPr>
      </w:pPr>
      <w:r w:rsidRPr="00083EAA">
        <w:rPr>
          <w:rFonts w:ascii="Arial" w:hAnsi="Arial" w:cs="Arial"/>
          <w:sz w:val="20"/>
          <w:szCs w:val="20"/>
        </w:rPr>
        <w:t>Genel giderler,</w:t>
      </w:r>
    </w:p>
    <w:p w:rsidR="00051110" w:rsidRPr="00083EAA" w:rsidRDefault="00051110" w:rsidP="00051110">
      <w:pPr>
        <w:pStyle w:val="ListeParagraf"/>
        <w:numPr>
          <w:ilvl w:val="0"/>
          <w:numId w:val="1"/>
        </w:numPr>
        <w:tabs>
          <w:tab w:val="left" w:pos="1440"/>
        </w:tabs>
        <w:ind w:right="22"/>
        <w:jc w:val="both"/>
        <w:rPr>
          <w:rFonts w:ascii="Arial" w:hAnsi="Arial" w:cs="Arial"/>
          <w:b/>
          <w:u w:val="single"/>
        </w:rPr>
      </w:pPr>
      <w:r w:rsidRPr="00083EAA">
        <w:rPr>
          <w:rFonts w:ascii="Arial" w:hAnsi="Arial" w:cs="Arial"/>
          <w:sz w:val="20"/>
          <w:szCs w:val="20"/>
        </w:rPr>
        <w:t>Müteahhit karı</w:t>
      </w:r>
    </w:p>
    <w:p w:rsidR="00051110" w:rsidRPr="00083EAA" w:rsidRDefault="00051110" w:rsidP="00051110">
      <w:pPr>
        <w:tabs>
          <w:tab w:val="left" w:pos="1440"/>
        </w:tabs>
        <w:ind w:right="22"/>
        <w:jc w:val="both"/>
        <w:rPr>
          <w:rFonts w:ascii="Arial" w:hAnsi="Arial" w:cs="Arial"/>
          <w:b/>
          <w:u w:val="single"/>
        </w:rPr>
      </w:pPr>
    </w:p>
    <w:p w:rsidR="00152188" w:rsidRPr="00083EAA" w:rsidRDefault="00152188">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rPr>
      </w:pPr>
    </w:p>
    <w:p w:rsidR="00051110" w:rsidRPr="00083EAA" w:rsidRDefault="00051110">
      <w:pPr>
        <w:rPr>
          <w:rFonts w:ascii="Arial" w:hAnsi="Arial" w:cs="Arial"/>
          <w:b/>
          <w:color w:val="0000FF"/>
        </w:rPr>
      </w:pPr>
      <w:r w:rsidRPr="00083EAA">
        <w:rPr>
          <w:rFonts w:ascii="Arial" w:hAnsi="Arial" w:cs="Arial"/>
          <w:b/>
          <w:color w:val="0000FF"/>
        </w:rPr>
        <w:t>Hafriyat Yapılması</w:t>
      </w:r>
    </w:p>
    <w:p w:rsidR="00051110" w:rsidRPr="00083EAA" w:rsidRDefault="00051110">
      <w:pPr>
        <w:rPr>
          <w:rFonts w:ascii="Arial" w:hAnsi="Arial" w:cs="Arial"/>
          <w:b/>
          <w:color w:val="0000FF"/>
        </w:rPr>
      </w:pPr>
    </w:p>
    <w:p w:rsidR="00051110" w:rsidRPr="00083EAA" w:rsidRDefault="00051110" w:rsidP="00051110">
      <w:pPr>
        <w:spacing w:line="22" w:lineRule="atLeast"/>
        <w:ind w:right="22" w:firstLine="540"/>
        <w:jc w:val="both"/>
        <w:rPr>
          <w:rFonts w:ascii="Arial" w:hAnsi="Arial" w:cs="Arial"/>
          <w:sz w:val="19"/>
          <w:szCs w:val="19"/>
        </w:rPr>
      </w:pPr>
      <w:r w:rsidRPr="00083EAA">
        <w:rPr>
          <w:rFonts w:ascii="Arial" w:hAnsi="Arial" w:cs="Arial"/>
          <w:sz w:val="19"/>
          <w:szCs w:val="19"/>
        </w:rPr>
        <w:t xml:space="preserve">Her türlü makine ve/veya el ile gerekiyorsa kompresör veya patlayıcı madde kullanarak her cins ve/veya sulu zeminde (çok sert kaya,  kaya yumuşak kaya, küskü, sert toprak, batak, balçık vb.) her genişlik ve derinlikte kazı yapılması, Kazı tabanının proje kotunda ince tesviyesinin yapılması suretiyle </w:t>
      </w:r>
      <w:proofErr w:type="spellStart"/>
      <w:r w:rsidRPr="00083EAA">
        <w:rPr>
          <w:rFonts w:ascii="Arial" w:hAnsi="Arial" w:cs="Arial"/>
          <w:sz w:val="19"/>
          <w:szCs w:val="19"/>
        </w:rPr>
        <w:t>reglajı</w:t>
      </w:r>
      <w:proofErr w:type="spellEnd"/>
      <w:r w:rsidRPr="00083EAA">
        <w:rPr>
          <w:rFonts w:ascii="Arial" w:hAnsi="Arial" w:cs="Arial"/>
          <w:sz w:val="19"/>
          <w:szCs w:val="19"/>
        </w:rPr>
        <w:t xml:space="preserve">, kazıdan çıkan malzemenin, 10 km’ ye kadar uzaklıkta, </w:t>
      </w:r>
      <w:proofErr w:type="spellStart"/>
      <w:r w:rsidRPr="00083EAA">
        <w:rPr>
          <w:rFonts w:ascii="Arial" w:hAnsi="Arial" w:cs="Arial"/>
          <w:sz w:val="19"/>
          <w:szCs w:val="19"/>
        </w:rPr>
        <w:t>İşSahibinin</w:t>
      </w:r>
      <w:proofErr w:type="spellEnd"/>
      <w:r w:rsidRPr="00083EAA">
        <w:rPr>
          <w:rFonts w:ascii="Arial" w:hAnsi="Arial" w:cs="Arial"/>
          <w:sz w:val="19"/>
          <w:szCs w:val="19"/>
        </w:rPr>
        <w:t xml:space="preserve"> göstereceği döküm alanına veya Belediyenin göstereceği yere dökülmesi, bu iş için Belediyeden döküm ruhsatı ve her türlü iznin alınması, temel ve bodrum inşaatlarından sonra boş kalan kısımların doldurulması için kontrolün uygun göreceği bir kısım malzemenin başka uygun yerlere depolanması kazı esnasında ihtiyaç duyulan yerlerde her tür </w:t>
      </w:r>
      <w:proofErr w:type="spellStart"/>
      <w:r w:rsidRPr="00083EAA">
        <w:rPr>
          <w:rFonts w:ascii="Arial" w:hAnsi="Arial" w:cs="Arial"/>
          <w:sz w:val="19"/>
          <w:szCs w:val="19"/>
        </w:rPr>
        <w:t>iksa</w:t>
      </w:r>
      <w:proofErr w:type="spellEnd"/>
      <w:r w:rsidRPr="00083EAA">
        <w:rPr>
          <w:rFonts w:ascii="Arial" w:hAnsi="Arial" w:cs="Arial"/>
          <w:sz w:val="19"/>
          <w:szCs w:val="19"/>
        </w:rPr>
        <w:t xml:space="preserve"> işleminin yapılması dâhil 1 m³ Hafriyat Yapılması birim fiyatı …………  TL’dir.</w:t>
      </w:r>
    </w:p>
    <w:p w:rsidR="00051110" w:rsidRPr="00083EAA" w:rsidRDefault="00051110" w:rsidP="00051110">
      <w:pPr>
        <w:tabs>
          <w:tab w:val="left" w:pos="360"/>
        </w:tabs>
        <w:spacing w:line="264" w:lineRule="auto"/>
        <w:ind w:right="742"/>
        <w:jc w:val="both"/>
        <w:rPr>
          <w:rFonts w:ascii="Arial" w:hAnsi="Arial" w:cs="Arial"/>
          <w:b/>
          <w:sz w:val="16"/>
          <w:szCs w:val="16"/>
        </w:rPr>
      </w:pPr>
      <w:r w:rsidRPr="00083EAA">
        <w:rPr>
          <w:rFonts w:ascii="Arial" w:hAnsi="Arial" w:cs="Arial"/>
          <w:b/>
          <w:sz w:val="16"/>
          <w:szCs w:val="16"/>
        </w:rPr>
        <w:t xml:space="preserve">Not </w:t>
      </w:r>
      <w:proofErr w:type="gramStart"/>
      <w:r w:rsidRPr="00083EAA">
        <w:rPr>
          <w:rFonts w:ascii="Arial" w:hAnsi="Arial" w:cs="Arial"/>
          <w:b/>
          <w:sz w:val="16"/>
          <w:szCs w:val="16"/>
        </w:rPr>
        <w:tab/>
        <w:t xml:space="preserve"> :</w:t>
      </w:r>
      <w:proofErr w:type="gramEnd"/>
    </w:p>
    <w:p w:rsidR="00051110" w:rsidRPr="00083EAA" w:rsidRDefault="00051110" w:rsidP="00051110">
      <w:pPr>
        <w:numPr>
          <w:ilvl w:val="0"/>
          <w:numId w:val="3"/>
        </w:numPr>
        <w:spacing w:line="264" w:lineRule="auto"/>
        <w:ind w:right="742" w:hanging="180"/>
        <w:jc w:val="both"/>
        <w:rPr>
          <w:rFonts w:ascii="Arial" w:hAnsi="Arial" w:cs="Arial"/>
          <w:sz w:val="16"/>
          <w:szCs w:val="16"/>
        </w:rPr>
      </w:pPr>
      <w:r w:rsidRPr="00083EAA">
        <w:rPr>
          <w:rFonts w:ascii="Arial" w:hAnsi="Arial" w:cs="Arial"/>
          <w:sz w:val="16"/>
          <w:szCs w:val="16"/>
        </w:rPr>
        <w:t>Kazı işleri başlamadan önce saha zemin kotları tespit edilecek ve Kontrol ile Müteahhit temsilcisi tarafından karşılıklı imza altına alınacaktır.</w:t>
      </w:r>
    </w:p>
    <w:p w:rsidR="00051110" w:rsidRPr="00083EAA" w:rsidRDefault="00051110" w:rsidP="00051110">
      <w:pPr>
        <w:numPr>
          <w:ilvl w:val="0"/>
          <w:numId w:val="3"/>
        </w:numPr>
        <w:spacing w:line="264" w:lineRule="auto"/>
        <w:ind w:right="742" w:hanging="180"/>
        <w:jc w:val="both"/>
        <w:rPr>
          <w:rFonts w:ascii="Arial" w:hAnsi="Arial" w:cs="Arial"/>
          <w:sz w:val="16"/>
          <w:szCs w:val="16"/>
        </w:rPr>
      </w:pPr>
      <w:r w:rsidRPr="00083EAA">
        <w:rPr>
          <w:rFonts w:ascii="Arial" w:hAnsi="Arial" w:cs="Arial"/>
          <w:sz w:val="16"/>
          <w:szCs w:val="16"/>
        </w:rPr>
        <w:t xml:space="preserve">Kazı taban kotları için temel projesi esas alınır. Hata sonucu proje değerinden daha derin kazılan kısım bedeli ödenmez. Fazla kazılan kısım </w:t>
      </w:r>
      <w:proofErr w:type="spellStart"/>
      <w:r w:rsidRPr="00083EAA">
        <w:rPr>
          <w:rFonts w:ascii="Arial" w:hAnsi="Arial" w:cs="Arial"/>
          <w:sz w:val="16"/>
          <w:szCs w:val="16"/>
        </w:rPr>
        <w:t>grobeton</w:t>
      </w:r>
      <w:proofErr w:type="spellEnd"/>
      <w:r w:rsidRPr="00083EAA">
        <w:rPr>
          <w:rFonts w:ascii="Arial" w:hAnsi="Arial" w:cs="Arial"/>
          <w:sz w:val="16"/>
          <w:szCs w:val="16"/>
        </w:rPr>
        <w:t xml:space="preserve"> ile proje kotu elde edilinceye kadar </w:t>
      </w:r>
      <w:proofErr w:type="spellStart"/>
      <w:r w:rsidRPr="00083EAA">
        <w:rPr>
          <w:rFonts w:ascii="Arial" w:hAnsi="Arial" w:cs="Arial"/>
          <w:sz w:val="16"/>
          <w:szCs w:val="16"/>
        </w:rPr>
        <w:t>bilabedel</w:t>
      </w:r>
      <w:proofErr w:type="spellEnd"/>
      <w:r w:rsidRPr="00083EAA">
        <w:rPr>
          <w:rFonts w:ascii="Arial" w:hAnsi="Arial" w:cs="Arial"/>
          <w:sz w:val="16"/>
          <w:szCs w:val="16"/>
        </w:rPr>
        <w:t xml:space="preserve"> doldurulur.</w:t>
      </w:r>
    </w:p>
    <w:p w:rsidR="00051110" w:rsidRPr="00083EAA" w:rsidRDefault="00051110" w:rsidP="00051110">
      <w:pPr>
        <w:numPr>
          <w:ilvl w:val="0"/>
          <w:numId w:val="3"/>
        </w:numPr>
        <w:spacing w:line="264" w:lineRule="auto"/>
        <w:ind w:right="742" w:hanging="180"/>
        <w:jc w:val="both"/>
        <w:rPr>
          <w:rFonts w:ascii="Arial" w:hAnsi="Arial" w:cs="Arial"/>
          <w:sz w:val="16"/>
          <w:szCs w:val="16"/>
        </w:rPr>
      </w:pPr>
      <w:r w:rsidRPr="00083EAA">
        <w:rPr>
          <w:rFonts w:ascii="Arial" w:hAnsi="Arial" w:cs="Arial"/>
          <w:sz w:val="16"/>
          <w:szCs w:val="16"/>
        </w:rPr>
        <w:t xml:space="preserve">Kazı hesapları için kazı öncesi kot tespitlerini ve temel taban kotunu gösteren </w:t>
      </w:r>
      <w:proofErr w:type="spellStart"/>
      <w:r w:rsidRPr="00083EAA">
        <w:rPr>
          <w:rFonts w:ascii="Arial" w:hAnsi="Arial" w:cs="Arial"/>
          <w:sz w:val="16"/>
          <w:szCs w:val="16"/>
        </w:rPr>
        <w:t>ataşman</w:t>
      </w:r>
      <w:proofErr w:type="spellEnd"/>
      <w:r w:rsidRPr="00083EAA">
        <w:rPr>
          <w:rFonts w:ascii="Arial" w:hAnsi="Arial" w:cs="Arial"/>
          <w:sz w:val="16"/>
          <w:szCs w:val="16"/>
        </w:rPr>
        <w:t xml:space="preserve"> proje şantiyede hazırlanır ve bu proje hesaplara esas teşkil eder.</w:t>
      </w:r>
    </w:p>
    <w:p w:rsidR="00051110" w:rsidRPr="00083EAA" w:rsidRDefault="00051110" w:rsidP="00051110">
      <w:pPr>
        <w:numPr>
          <w:ilvl w:val="0"/>
          <w:numId w:val="3"/>
        </w:numPr>
        <w:spacing w:line="264" w:lineRule="auto"/>
        <w:ind w:right="742" w:hanging="180"/>
        <w:jc w:val="both"/>
        <w:rPr>
          <w:rFonts w:ascii="Arial" w:hAnsi="Arial" w:cs="Arial"/>
          <w:sz w:val="16"/>
          <w:szCs w:val="16"/>
        </w:rPr>
      </w:pPr>
      <w:r w:rsidRPr="00083EAA">
        <w:rPr>
          <w:rFonts w:ascii="Arial" w:hAnsi="Arial" w:cs="Arial"/>
          <w:sz w:val="16"/>
          <w:szCs w:val="16"/>
        </w:rPr>
        <w:t>Kazıda çalışma payı olarak temel dış kenarından 50 cm alınır. Daha az pay ile çalışılması halinde gerçek durum göz önüne alınır.</w:t>
      </w:r>
    </w:p>
    <w:p w:rsidR="00051110" w:rsidRPr="00083EAA" w:rsidRDefault="00051110" w:rsidP="00051110">
      <w:pPr>
        <w:numPr>
          <w:ilvl w:val="0"/>
          <w:numId w:val="3"/>
        </w:numPr>
        <w:spacing w:line="264" w:lineRule="auto"/>
        <w:ind w:right="742" w:hanging="180"/>
        <w:jc w:val="both"/>
        <w:rPr>
          <w:rFonts w:ascii="Arial" w:hAnsi="Arial" w:cs="Arial"/>
          <w:sz w:val="16"/>
          <w:szCs w:val="16"/>
        </w:rPr>
      </w:pPr>
      <w:r w:rsidRPr="00083EAA">
        <w:rPr>
          <w:rFonts w:ascii="Arial" w:hAnsi="Arial" w:cs="Arial"/>
          <w:sz w:val="16"/>
          <w:szCs w:val="16"/>
        </w:rPr>
        <w:t>Şevler 5 düşey 1 yatay olarak kabul edilir.</w:t>
      </w:r>
    </w:p>
    <w:p w:rsidR="00051110" w:rsidRPr="00083EAA" w:rsidRDefault="00051110" w:rsidP="00051110">
      <w:pPr>
        <w:numPr>
          <w:ilvl w:val="0"/>
          <w:numId w:val="3"/>
        </w:numPr>
        <w:spacing w:after="120" w:line="264" w:lineRule="auto"/>
        <w:ind w:left="714" w:right="742" w:hanging="180"/>
        <w:jc w:val="both"/>
        <w:rPr>
          <w:rFonts w:ascii="Arial" w:hAnsi="Arial" w:cs="Arial"/>
          <w:sz w:val="16"/>
          <w:szCs w:val="16"/>
        </w:rPr>
      </w:pPr>
      <w:r w:rsidRPr="00083EAA">
        <w:rPr>
          <w:rFonts w:ascii="Arial" w:hAnsi="Arial" w:cs="Arial"/>
          <w:sz w:val="16"/>
          <w:szCs w:val="16"/>
        </w:rPr>
        <w:t>Kanallarda 2 metre derinliğe kadar borunun dış cidarından her iki tarafa 40ar cm çalışma payı alınır. Derinliği 2 metreyi aşan kanallarda çalışma payı her iki tarafa 60‘ar cm alınır.</w:t>
      </w:r>
    </w:p>
    <w:p w:rsidR="00051110" w:rsidRPr="00083EAA" w:rsidRDefault="00051110" w:rsidP="00051110">
      <w:pPr>
        <w:tabs>
          <w:tab w:val="left" w:pos="540"/>
          <w:tab w:val="left" w:pos="720"/>
        </w:tabs>
        <w:spacing w:after="480" w:line="264" w:lineRule="auto"/>
        <w:ind w:right="743"/>
        <w:jc w:val="both"/>
        <w:rPr>
          <w:rFonts w:ascii="Arial" w:hAnsi="Arial" w:cs="Arial"/>
          <w:sz w:val="16"/>
          <w:szCs w:val="16"/>
        </w:rPr>
      </w:pPr>
      <w:proofErr w:type="gramStart"/>
      <w:r w:rsidRPr="00083EAA">
        <w:rPr>
          <w:rFonts w:ascii="Arial" w:hAnsi="Arial" w:cs="Arial"/>
          <w:b/>
          <w:sz w:val="16"/>
          <w:szCs w:val="16"/>
        </w:rPr>
        <w:t>Ölçü  :</w:t>
      </w:r>
      <w:proofErr w:type="gramEnd"/>
      <w:r w:rsidRPr="00083EAA">
        <w:rPr>
          <w:rFonts w:ascii="Arial" w:hAnsi="Arial" w:cs="Arial"/>
          <w:sz w:val="16"/>
          <w:szCs w:val="16"/>
        </w:rPr>
        <w:t xml:space="preserve"> </w:t>
      </w:r>
      <w:r w:rsidRPr="00083EAA">
        <w:rPr>
          <w:rFonts w:ascii="Arial" w:hAnsi="Arial" w:cs="Arial"/>
          <w:sz w:val="16"/>
          <w:szCs w:val="16"/>
        </w:rPr>
        <w:tab/>
        <w:t xml:space="preserve">Kazı hesapları </w:t>
      </w:r>
      <w:proofErr w:type="spellStart"/>
      <w:r w:rsidRPr="00083EAA">
        <w:rPr>
          <w:rFonts w:ascii="Arial" w:hAnsi="Arial" w:cs="Arial"/>
          <w:sz w:val="16"/>
          <w:szCs w:val="16"/>
        </w:rPr>
        <w:t>ataşman</w:t>
      </w:r>
      <w:proofErr w:type="spellEnd"/>
      <w:r w:rsidRPr="00083EAA">
        <w:rPr>
          <w:rFonts w:ascii="Arial" w:hAnsi="Arial" w:cs="Arial"/>
          <w:sz w:val="16"/>
          <w:szCs w:val="16"/>
        </w:rPr>
        <w:t xml:space="preserve"> projeye göre hesaplanır.</w:t>
      </w:r>
    </w:p>
    <w:p w:rsidR="00051110" w:rsidRPr="00083EAA" w:rsidRDefault="00051110" w:rsidP="00051110">
      <w:pPr>
        <w:rPr>
          <w:rFonts w:ascii="Arial" w:hAnsi="Arial" w:cs="Arial"/>
          <w:b/>
          <w:color w:val="0000FF"/>
        </w:rPr>
      </w:pPr>
      <w:proofErr w:type="spellStart"/>
      <w:r w:rsidRPr="00083EAA">
        <w:rPr>
          <w:rFonts w:ascii="Arial" w:hAnsi="Arial" w:cs="Arial"/>
          <w:b/>
          <w:color w:val="0000FF"/>
        </w:rPr>
        <w:t>Ocaktaşı</w:t>
      </w:r>
      <w:proofErr w:type="spellEnd"/>
      <w:r w:rsidRPr="00083EAA">
        <w:rPr>
          <w:rFonts w:ascii="Arial" w:hAnsi="Arial" w:cs="Arial"/>
          <w:b/>
          <w:color w:val="0000FF"/>
        </w:rPr>
        <w:t xml:space="preserve"> Malzeme İle Dolgu Yapılması 0-38 mm.</w:t>
      </w:r>
    </w:p>
    <w:p w:rsidR="00051110" w:rsidRPr="00083EAA" w:rsidRDefault="00051110" w:rsidP="00051110">
      <w:pPr>
        <w:rPr>
          <w:rFonts w:ascii="Arial" w:hAnsi="Arial" w:cs="Arial"/>
          <w:b/>
          <w:color w:val="0000FF"/>
        </w:rPr>
      </w:pPr>
    </w:p>
    <w:p w:rsidR="00051110" w:rsidRPr="00083EAA" w:rsidRDefault="00051110" w:rsidP="00051110">
      <w:pPr>
        <w:tabs>
          <w:tab w:val="left" w:pos="540"/>
        </w:tabs>
        <w:spacing w:after="240" w:line="22" w:lineRule="atLeast"/>
        <w:ind w:right="23"/>
        <w:jc w:val="both"/>
        <w:rPr>
          <w:rFonts w:ascii="Arial" w:hAnsi="Arial" w:cs="Arial"/>
          <w:sz w:val="19"/>
          <w:szCs w:val="19"/>
        </w:rPr>
      </w:pPr>
      <w:r w:rsidRPr="00083EAA">
        <w:rPr>
          <w:rFonts w:ascii="Arial" w:hAnsi="Arial" w:cs="Arial"/>
          <w:sz w:val="19"/>
          <w:szCs w:val="19"/>
        </w:rPr>
        <w:tab/>
        <w:t>Projesine göre ve TCK Yollar Fenni Şartnamesine uygun olarak dolgu y</w:t>
      </w:r>
      <w:r w:rsidRPr="00083EAA">
        <w:rPr>
          <w:rFonts w:ascii="Arial" w:hAnsi="Arial" w:cs="Arial"/>
          <w:sz w:val="19"/>
          <w:szCs w:val="19"/>
        </w:rPr>
        <w:tab/>
      </w:r>
      <w:proofErr w:type="spellStart"/>
      <w:r w:rsidRPr="00083EAA">
        <w:rPr>
          <w:rFonts w:ascii="Arial" w:hAnsi="Arial" w:cs="Arial"/>
          <w:sz w:val="19"/>
          <w:szCs w:val="19"/>
        </w:rPr>
        <w:t>apılmak</w:t>
      </w:r>
      <w:proofErr w:type="spellEnd"/>
      <w:r w:rsidRPr="00083EAA">
        <w:rPr>
          <w:rFonts w:ascii="Arial" w:hAnsi="Arial" w:cs="Arial"/>
          <w:sz w:val="19"/>
          <w:szCs w:val="19"/>
        </w:rPr>
        <w:t xml:space="preserve"> üzere elek üstü balast malzemesinin (iş sahibince istenen çap veya çaplarda, konkasörde kırılmış, yer altı suyundan etkilenmeyecek </w:t>
      </w:r>
      <w:proofErr w:type="spellStart"/>
      <w:r w:rsidRPr="00083EAA">
        <w:rPr>
          <w:rFonts w:ascii="Arial" w:hAnsi="Arial" w:cs="Arial"/>
          <w:sz w:val="19"/>
          <w:szCs w:val="19"/>
        </w:rPr>
        <w:t>kırmataşın</w:t>
      </w:r>
      <w:proofErr w:type="spellEnd"/>
      <w:r w:rsidRPr="00083EAA">
        <w:rPr>
          <w:rFonts w:ascii="Arial" w:hAnsi="Arial" w:cs="Arial"/>
          <w:sz w:val="19"/>
          <w:szCs w:val="19"/>
        </w:rPr>
        <w:t xml:space="preserve">) gerekli kayıp ve zayiatlarıyla temini ve hazırlanması, inşaat mahalline taşınması, figüre edilmesi, uygun araçlarla serilmesi, </w:t>
      </w:r>
      <w:proofErr w:type="spellStart"/>
      <w:r w:rsidRPr="00083EAA">
        <w:rPr>
          <w:rFonts w:ascii="Arial" w:hAnsi="Arial" w:cs="Arial"/>
          <w:sz w:val="19"/>
          <w:szCs w:val="19"/>
        </w:rPr>
        <w:t>reglajı</w:t>
      </w:r>
      <w:proofErr w:type="spellEnd"/>
      <w:r w:rsidRPr="00083EAA">
        <w:rPr>
          <w:rFonts w:ascii="Arial" w:hAnsi="Arial" w:cs="Arial"/>
          <w:sz w:val="19"/>
          <w:szCs w:val="19"/>
        </w:rPr>
        <w:t xml:space="preserve"> ve sıkıştırılması için, inşaat mahallinde yatay ve düşey taşımalar, boşaltma, her türlü genel giderler ve müteahhitlik karı dâhil 1 m</w:t>
      </w:r>
      <w:r w:rsidRPr="00083EAA">
        <w:rPr>
          <w:rFonts w:ascii="Arial" w:hAnsi="Arial" w:cs="Arial"/>
          <w:sz w:val="19"/>
          <w:szCs w:val="19"/>
          <w:vertAlign w:val="superscript"/>
        </w:rPr>
        <w:t xml:space="preserve">3 </w:t>
      </w:r>
      <w:r w:rsidRPr="00083EAA">
        <w:rPr>
          <w:rFonts w:ascii="Arial" w:hAnsi="Arial" w:cs="Arial"/>
          <w:sz w:val="19"/>
          <w:szCs w:val="19"/>
        </w:rPr>
        <w:t xml:space="preserve">balast dolgu fiyatı ……………  </w:t>
      </w:r>
      <w:proofErr w:type="gramStart"/>
      <w:r w:rsidRPr="00083EAA">
        <w:rPr>
          <w:rFonts w:ascii="Arial" w:hAnsi="Arial" w:cs="Arial"/>
          <w:sz w:val="19"/>
          <w:szCs w:val="19"/>
        </w:rPr>
        <w:t>TL’dir..</w:t>
      </w:r>
      <w:proofErr w:type="gramEnd"/>
    </w:p>
    <w:p w:rsidR="00051110" w:rsidRPr="00083EAA" w:rsidRDefault="00051110" w:rsidP="00051110">
      <w:pPr>
        <w:tabs>
          <w:tab w:val="left" w:pos="540"/>
        </w:tabs>
        <w:spacing w:line="22" w:lineRule="atLeast"/>
        <w:ind w:right="23"/>
        <w:jc w:val="both"/>
        <w:rPr>
          <w:rFonts w:ascii="Arial" w:hAnsi="Arial" w:cs="Arial"/>
          <w:b/>
          <w:sz w:val="16"/>
          <w:szCs w:val="16"/>
        </w:rPr>
      </w:pPr>
      <w:r w:rsidRPr="00083EAA">
        <w:rPr>
          <w:rFonts w:ascii="Arial" w:hAnsi="Arial" w:cs="Arial"/>
          <w:b/>
          <w:sz w:val="16"/>
          <w:szCs w:val="16"/>
        </w:rPr>
        <w:t xml:space="preserve">Not </w:t>
      </w:r>
      <w:r w:rsidRPr="00083EAA">
        <w:rPr>
          <w:rFonts w:ascii="Arial" w:hAnsi="Arial" w:cs="Arial"/>
          <w:b/>
          <w:sz w:val="16"/>
          <w:szCs w:val="16"/>
        </w:rPr>
        <w:tab/>
        <w:t>:</w:t>
      </w:r>
    </w:p>
    <w:p w:rsidR="00051110" w:rsidRPr="00083EAA" w:rsidRDefault="00051110" w:rsidP="00051110">
      <w:pPr>
        <w:numPr>
          <w:ilvl w:val="0"/>
          <w:numId w:val="4"/>
        </w:numPr>
        <w:tabs>
          <w:tab w:val="clear" w:pos="720"/>
        </w:tabs>
        <w:spacing w:line="22" w:lineRule="atLeast"/>
        <w:ind w:left="900" w:right="742" w:hanging="180"/>
        <w:jc w:val="both"/>
        <w:rPr>
          <w:rFonts w:ascii="Arial" w:hAnsi="Arial" w:cs="Arial"/>
          <w:sz w:val="16"/>
          <w:szCs w:val="16"/>
        </w:rPr>
      </w:pPr>
      <w:r w:rsidRPr="00083EAA">
        <w:rPr>
          <w:rFonts w:ascii="Arial" w:hAnsi="Arial" w:cs="Arial"/>
          <w:sz w:val="16"/>
          <w:szCs w:val="16"/>
        </w:rPr>
        <w:t>Dolgu işleri başlamadan önce saha zemin kotları tespit edilecek ve Kontrol ile Müteahhit temsilcisi tarafından karşılıklı imza altına alınacaktır.</w:t>
      </w:r>
    </w:p>
    <w:p w:rsidR="00051110" w:rsidRPr="00083EAA" w:rsidRDefault="00051110" w:rsidP="00051110">
      <w:pPr>
        <w:numPr>
          <w:ilvl w:val="0"/>
          <w:numId w:val="4"/>
        </w:numPr>
        <w:tabs>
          <w:tab w:val="clear" w:pos="720"/>
        </w:tabs>
        <w:spacing w:line="22" w:lineRule="atLeast"/>
        <w:ind w:left="900" w:right="742" w:hanging="180"/>
        <w:jc w:val="both"/>
        <w:rPr>
          <w:rFonts w:ascii="Arial" w:hAnsi="Arial" w:cs="Arial"/>
          <w:sz w:val="16"/>
          <w:szCs w:val="16"/>
        </w:rPr>
      </w:pPr>
      <w:r w:rsidRPr="00083EAA">
        <w:rPr>
          <w:rFonts w:ascii="Arial" w:hAnsi="Arial" w:cs="Arial"/>
          <w:sz w:val="16"/>
          <w:szCs w:val="16"/>
        </w:rPr>
        <w:t xml:space="preserve">Bitmiş </w:t>
      </w:r>
      <w:proofErr w:type="gramStart"/>
      <w:r w:rsidRPr="00083EAA">
        <w:rPr>
          <w:rFonts w:ascii="Arial" w:hAnsi="Arial" w:cs="Arial"/>
          <w:sz w:val="16"/>
          <w:szCs w:val="16"/>
        </w:rPr>
        <w:t>dolgu  kotları</w:t>
      </w:r>
      <w:proofErr w:type="gramEnd"/>
      <w:r w:rsidRPr="00083EAA">
        <w:rPr>
          <w:rFonts w:ascii="Arial" w:hAnsi="Arial" w:cs="Arial"/>
          <w:sz w:val="16"/>
          <w:szCs w:val="16"/>
        </w:rPr>
        <w:t xml:space="preserve"> için yol projesi esas alınır. </w:t>
      </w:r>
    </w:p>
    <w:p w:rsidR="00051110" w:rsidRPr="00083EAA" w:rsidRDefault="00051110" w:rsidP="00051110">
      <w:pPr>
        <w:numPr>
          <w:ilvl w:val="0"/>
          <w:numId w:val="4"/>
        </w:numPr>
        <w:tabs>
          <w:tab w:val="clear" w:pos="720"/>
        </w:tabs>
        <w:spacing w:after="120" w:line="22" w:lineRule="atLeast"/>
        <w:ind w:left="896" w:right="743" w:hanging="181"/>
        <w:jc w:val="both"/>
        <w:rPr>
          <w:rFonts w:ascii="Arial" w:hAnsi="Arial" w:cs="Arial"/>
          <w:sz w:val="16"/>
          <w:szCs w:val="16"/>
        </w:rPr>
      </w:pPr>
      <w:r w:rsidRPr="00083EAA">
        <w:rPr>
          <w:rFonts w:ascii="Arial" w:hAnsi="Arial" w:cs="Arial"/>
          <w:sz w:val="16"/>
          <w:szCs w:val="16"/>
        </w:rPr>
        <w:t xml:space="preserve">Dolgu hesapları için dolgu öncesi kot tespitlerini ve dolgu üst kotunu gösteren </w:t>
      </w:r>
      <w:proofErr w:type="spellStart"/>
      <w:r w:rsidRPr="00083EAA">
        <w:rPr>
          <w:rFonts w:ascii="Arial" w:hAnsi="Arial" w:cs="Arial"/>
          <w:sz w:val="16"/>
          <w:szCs w:val="16"/>
        </w:rPr>
        <w:t>ataşman</w:t>
      </w:r>
      <w:proofErr w:type="spellEnd"/>
      <w:r w:rsidRPr="00083EAA">
        <w:rPr>
          <w:rFonts w:ascii="Arial" w:hAnsi="Arial" w:cs="Arial"/>
          <w:sz w:val="16"/>
          <w:szCs w:val="16"/>
        </w:rPr>
        <w:t xml:space="preserve"> proje şantiyede hazırlanır ve bu proje hesaplara esas teşkil eder.</w:t>
      </w:r>
    </w:p>
    <w:p w:rsidR="00051110" w:rsidRPr="00083EAA" w:rsidRDefault="00051110" w:rsidP="00051110">
      <w:pPr>
        <w:tabs>
          <w:tab w:val="left" w:pos="540"/>
          <w:tab w:val="left" w:pos="900"/>
        </w:tabs>
        <w:spacing w:after="600" w:line="22" w:lineRule="atLeast"/>
        <w:ind w:right="22"/>
        <w:jc w:val="both"/>
        <w:rPr>
          <w:rFonts w:ascii="Arial" w:hAnsi="Arial" w:cs="Arial"/>
          <w:sz w:val="16"/>
          <w:szCs w:val="16"/>
        </w:rPr>
      </w:pPr>
      <w:r w:rsidRPr="00083EAA">
        <w:rPr>
          <w:rFonts w:ascii="Arial" w:hAnsi="Arial" w:cs="Arial"/>
          <w:b/>
          <w:sz w:val="16"/>
          <w:szCs w:val="16"/>
        </w:rPr>
        <w:t>Ölçü</w:t>
      </w:r>
      <w:proofErr w:type="gramStart"/>
      <w:r w:rsidRPr="00083EAA">
        <w:rPr>
          <w:rFonts w:ascii="Arial" w:hAnsi="Arial" w:cs="Arial"/>
          <w:b/>
          <w:sz w:val="16"/>
          <w:szCs w:val="16"/>
        </w:rPr>
        <w:tab/>
        <w:t xml:space="preserve">:   </w:t>
      </w:r>
      <w:proofErr w:type="gramEnd"/>
      <w:r w:rsidRPr="00083EAA">
        <w:rPr>
          <w:rFonts w:ascii="Arial" w:hAnsi="Arial" w:cs="Arial"/>
          <w:b/>
          <w:sz w:val="16"/>
          <w:szCs w:val="16"/>
        </w:rPr>
        <w:t xml:space="preserve"> </w:t>
      </w:r>
      <w:r w:rsidRPr="00083EAA">
        <w:rPr>
          <w:rFonts w:ascii="Arial" w:hAnsi="Arial" w:cs="Arial"/>
          <w:b/>
          <w:sz w:val="16"/>
          <w:szCs w:val="16"/>
        </w:rPr>
        <w:tab/>
      </w:r>
      <w:r w:rsidRPr="00083EAA">
        <w:rPr>
          <w:rFonts w:ascii="Arial" w:hAnsi="Arial" w:cs="Arial"/>
          <w:sz w:val="16"/>
          <w:szCs w:val="16"/>
        </w:rPr>
        <w:t xml:space="preserve">Dolgu hesapları </w:t>
      </w:r>
      <w:proofErr w:type="spellStart"/>
      <w:r w:rsidRPr="00083EAA">
        <w:rPr>
          <w:rFonts w:ascii="Arial" w:hAnsi="Arial" w:cs="Arial"/>
          <w:sz w:val="16"/>
          <w:szCs w:val="16"/>
        </w:rPr>
        <w:t>ataşman</w:t>
      </w:r>
      <w:proofErr w:type="spellEnd"/>
      <w:r w:rsidRPr="00083EAA">
        <w:rPr>
          <w:rFonts w:ascii="Arial" w:hAnsi="Arial" w:cs="Arial"/>
          <w:sz w:val="16"/>
          <w:szCs w:val="16"/>
        </w:rPr>
        <w:t xml:space="preserve"> projeye göre hesaplanır.</w:t>
      </w:r>
      <w:bookmarkStart w:id="1" w:name="_GoBack"/>
      <w:bookmarkEnd w:id="1"/>
    </w:p>
    <w:sectPr w:rsidR="00051110" w:rsidRPr="00083EA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D05" w:rsidRDefault="00535D05" w:rsidP="00051110">
      <w:r>
        <w:separator/>
      </w:r>
    </w:p>
  </w:endnote>
  <w:endnote w:type="continuationSeparator" w:id="0">
    <w:p w:rsidR="00535D05" w:rsidRDefault="00535D05" w:rsidP="0005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D05" w:rsidRDefault="00535D05" w:rsidP="00051110">
      <w:r>
        <w:separator/>
      </w:r>
    </w:p>
  </w:footnote>
  <w:footnote w:type="continuationSeparator" w:id="0">
    <w:p w:rsidR="00535D05" w:rsidRDefault="00535D05" w:rsidP="00051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620"/>
      <w:gridCol w:w="6660"/>
      <w:gridCol w:w="1440"/>
    </w:tblGrid>
    <w:tr w:rsidR="00051110" w:rsidTr="00DA3E60">
      <w:trPr>
        <w:cantSplit/>
        <w:trHeight w:val="1603"/>
      </w:trPr>
      <w:tc>
        <w:tcPr>
          <w:tcW w:w="1620" w:type="dxa"/>
        </w:tcPr>
        <w:p w:rsidR="00051110" w:rsidRDefault="00DA3E60" w:rsidP="00051110">
          <w:pPr>
            <w:jc w:val="center"/>
          </w:pPr>
          <w:r>
            <w:rPr>
              <w:noProof/>
            </w:rPr>
            <w:drawing>
              <wp:inline distT="0" distB="0" distL="0" distR="0" wp14:anchorId="130DA2FA" wp14:editId="69AC863B">
                <wp:extent cx="891540" cy="785495"/>
                <wp:effectExtent l="0" t="0" r="3810" b="0"/>
                <wp:docPr id="5" name="Picture 3" descr="KONYASEKER_INFO">
                  <a:extLst xmlns:a="http://schemas.openxmlformats.org/drawingml/2006/main">
                    <a:ext uri="{FF2B5EF4-FFF2-40B4-BE49-F238E27FC236}">
                      <a16:creationId xmlns:a16="http://schemas.microsoft.com/office/drawing/2014/main" id="{F143ED8F-6509-4AF8-AFB9-C00B2D27D0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descr="KONYASEKER_INFO">
                          <a:extLst>
                            <a:ext uri="{FF2B5EF4-FFF2-40B4-BE49-F238E27FC236}">
                              <a16:creationId xmlns:a16="http://schemas.microsoft.com/office/drawing/2014/main" id="{F143ED8F-6509-4AF8-AFB9-C00B2D27D0C7}"/>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1540" cy="785495"/>
                        </a:xfrm>
                        <a:prstGeom prst="rect">
                          <a:avLst/>
                        </a:prstGeom>
                        <a:noFill/>
                        <a:ln>
                          <a:noFill/>
                        </a:ln>
                        <a:extLst/>
                      </pic:spPr>
                    </pic:pic>
                  </a:graphicData>
                </a:graphic>
              </wp:inline>
            </w:drawing>
          </w:r>
        </w:p>
      </w:tc>
      <w:tc>
        <w:tcPr>
          <w:tcW w:w="6660" w:type="dxa"/>
          <w:shd w:val="pct5" w:color="000000" w:fill="FFFFFF"/>
          <w:vAlign w:val="center"/>
        </w:tcPr>
        <w:p w:rsidR="00051110" w:rsidRPr="007C7329" w:rsidRDefault="00051110" w:rsidP="00051110">
          <w:pPr>
            <w:jc w:val="center"/>
            <w:rPr>
              <w:rFonts w:ascii="Arial" w:hAnsi="Arial" w:cs="Arial"/>
              <w:b/>
              <w:sz w:val="20"/>
              <w:szCs w:val="28"/>
            </w:rPr>
          </w:pPr>
          <w:r w:rsidRPr="00051110">
            <w:rPr>
              <w:rFonts w:ascii="Arial" w:hAnsi="Arial" w:cs="Arial"/>
              <w:b/>
              <w:szCs w:val="30"/>
            </w:rPr>
            <w:t>KONYA ŞEKER SANAYİ VE TİCARET A.Ş.</w:t>
          </w:r>
          <w:r w:rsidRPr="007C7329">
            <w:rPr>
              <w:rFonts w:ascii="Arial" w:hAnsi="Arial" w:cs="Arial"/>
              <w:b/>
              <w:sz w:val="20"/>
              <w:szCs w:val="28"/>
            </w:rPr>
            <w:t xml:space="preserve"> </w:t>
          </w:r>
        </w:p>
        <w:p w:rsidR="00051110" w:rsidRDefault="00051110" w:rsidP="00051110">
          <w:pPr>
            <w:jc w:val="center"/>
            <w:rPr>
              <w:rFonts w:ascii="Arial" w:hAnsi="Arial" w:cs="Arial"/>
              <w:b/>
              <w:sz w:val="20"/>
              <w:szCs w:val="28"/>
            </w:rPr>
          </w:pPr>
          <w:r w:rsidRPr="00051110">
            <w:rPr>
              <w:rFonts w:ascii="Arial" w:hAnsi="Arial" w:cs="Arial"/>
              <w:b/>
              <w:sz w:val="20"/>
              <w:szCs w:val="28"/>
            </w:rPr>
            <w:t>KARAPINAR BULGUR TESİSİ</w:t>
          </w:r>
        </w:p>
        <w:p w:rsidR="00051110" w:rsidRDefault="00051110" w:rsidP="00051110">
          <w:pPr>
            <w:jc w:val="center"/>
            <w:rPr>
              <w:rFonts w:ascii="Arial" w:hAnsi="Arial" w:cs="Arial"/>
              <w:b/>
              <w:sz w:val="20"/>
              <w:szCs w:val="28"/>
            </w:rPr>
          </w:pPr>
          <w:r w:rsidRPr="00051110">
            <w:rPr>
              <w:rFonts w:ascii="Arial" w:hAnsi="Arial" w:cs="Arial"/>
              <w:b/>
              <w:sz w:val="20"/>
              <w:szCs w:val="28"/>
            </w:rPr>
            <w:t xml:space="preserve">ELEVATÖR </w:t>
          </w:r>
          <w:proofErr w:type="gramStart"/>
          <w:r w:rsidRPr="00051110">
            <w:rPr>
              <w:rFonts w:ascii="Arial" w:hAnsi="Arial" w:cs="Arial"/>
              <w:b/>
              <w:sz w:val="20"/>
              <w:szCs w:val="28"/>
            </w:rPr>
            <w:t>KULESİ -</w:t>
          </w:r>
          <w:proofErr w:type="gramEnd"/>
          <w:r w:rsidRPr="00051110">
            <w:rPr>
              <w:rFonts w:ascii="Arial" w:hAnsi="Arial" w:cs="Arial"/>
              <w:b/>
              <w:sz w:val="20"/>
              <w:szCs w:val="28"/>
            </w:rPr>
            <w:t xml:space="preserve"> KAMYON BOŞALTMA - ELEVATÖR KULESİ - KAMYON BOŞALTMA ÇUKURU ARA BAĞLANTI - KAMYON BOŞALTMA ÇELİK KONSTRÜKSİYON İNŞAAT İŞLERİ</w:t>
          </w:r>
        </w:p>
        <w:p w:rsidR="00C13B53" w:rsidRPr="007C7329" w:rsidRDefault="00C13B53" w:rsidP="00051110">
          <w:pPr>
            <w:jc w:val="center"/>
            <w:rPr>
              <w:rFonts w:ascii="Arial" w:hAnsi="Arial" w:cs="Arial"/>
              <w:b/>
              <w:sz w:val="20"/>
              <w:szCs w:val="28"/>
            </w:rPr>
          </w:pPr>
          <w:proofErr w:type="gramStart"/>
          <w:r>
            <w:rPr>
              <w:rFonts w:ascii="Arial" w:hAnsi="Arial" w:cs="Arial"/>
              <w:b/>
              <w:sz w:val="20"/>
              <w:szCs w:val="28"/>
            </w:rPr>
            <w:t>( KAZI</w:t>
          </w:r>
          <w:proofErr w:type="gramEnd"/>
          <w:r>
            <w:rPr>
              <w:rFonts w:ascii="Arial" w:hAnsi="Arial" w:cs="Arial"/>
              <w:b/>
              <w:sz w:val="20"/>
              <w:szCs w:val="28"/>
            </w:rPr>
            <w:t xml:space="preserve"> VE DOLGU İŞLERİ )</w:t>
          </w:r>
        </w:p>
        <w:p w:rsidR="00051110" w:rsidRPr="007775D8" w:rsidRDefault="00051110" w:rsidP="00051110">
          <w:pPr>
            <w:jc w:val="center"/>
            <w:rPr>
              <w:rFonts w:ascii="Arial" w:hAnsi="Arial" w:cs="Arial"/>
              <w:b/>
            </w:rPr>
          </w:pPr>
          <w:r>
            <w:rPr>
              <w:rFonts w:ascii="Arial" w:hAnsi="Arial" w:cs="Arial"/>
              <w:b/>
              <w:sz w:val="28"/>
              <w:szCs w:val="28"/>
            </w:rPr>
            <w:t xml:space="preserve">İNŞAAT </w:t>
          </w:r>
          <w:r w:rsidRPr="001C0358">
            <w:rPr>
              <w:rFonts w:ascii="Arial" w:hAnsi="Arial" w:cs="Arial"/>
              <w:b/>
              <w:sz w:val="28"/>
              <w:szCs w:val="28"/>
            </w:rPr>
            <w:t>ÖZEL BİRİM FİYAT TARİFLERİ</w:t>
          </w:r>
        </w:p>
      </w:tc>
      <w:tc>
        <w:tcPr>
          <w:tcW w:w="1440" w:type="dxa"/>
        </w:tcPr>
        <w:p w:rsidR="00051110" w:rsidRPr="007775D8" w:rsidRDefault="00051110" w:rsidP="00051110">
          <w:pPr>
            <w:jc w:val="center"/>
            <w:rPr>
              <w:rFonts w:ascii="Arial" w:hAnsi="Arial" w:cs="Arial"/>
              <w:sz w:val="8"/>
            </w:rPr>
          </w:pPr>
        </w:p>
        <w:p w:rsidR="00051110" w:rsidRPr="007775D8" w:rsidRDefault="00051110" w:rsidP="00051110">
          <w:pPr>
            <w:jc w:val="center"/>
            <w:rPr>
              <w:rFonts w:ascii="Arial" w:hAnsi="Arial" w:cs="Arial"/>
              <w:sz w:val="8"/>
            </w:rPr>
          </w:pPr>
        </w:p>
      </w:tc>
    </w:tr>
  </w:tbl>
  <w:p w:rsidR="00051110" w:rsidRDefault="00051110">
    <w:pPr>
      <w:pStyle w:val="stBilgi"/>
    </w:pPr>
  </w:p>
  <w:p w:rsidR="00051110" w:rsidRDefault="0005111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557EDA"/>
    <w:multiLevelType w:val="hybridMultilevel"/>
    <w:tmpl w:val="FFECBAD6"/>
    <w:lvl w:ilvl="0" w:tplc="34C00BA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F775E6C"/>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110"/>
    <w:rsid w:val="00051110"/>
    <w:rsid w:val="00083EAA"/>
    <w:rsid w:val="00152188"/>
    <w:rsid w:val="00535D05"/>
    <w:rsid w:val="006E2300"/>
    <w:rsid w:val="00A53B86"/>
    <w:rsid w:val="00C13B53"/>
    <w:rsid w:val="00C4695D"/>
    <w:rsid w:val="00DA3E60"/>
    <w:rsid w:val="00DE76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10D1"/>
  <w15:chartTrackingRefBased/>
  <w15:docId w15:val="{A92CD88D-8DF9-49ED-9B9C-A73C9BF3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111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51110"/>
    <w:pPr>
      <w:tabs>
        <w:tab w:val="center" w:pos="4536"/>
        <w:tab w:val="right" w:pos="9072"/>
      </w:tabs>
    </w:pPr>
    <w:rPr>
      <w:rFonts w:ascii="Calibri" w:eastAsiaTheme="minorHAnsi" w:hAnsi="Calibri"/>
      <w:sz w:val="22"/>
      <w:szCs w:val="22"/>
      <w:lang w:eastAsia="en-US"/>
    </w:rPr>
  </w:style>
  <w:style w:type="character" w:customStyle="1" w:styleId="stBilgiChar">
    <w:name w:val="Üst Bilgi Char"/>
    <w:basedOn w:val="VarsaylanParagrafYazTipi"/>
    <w:link w:val="stBilgi"/>
    <w:uiPriority w:val="99"/>
    <w:rsid w:val="00051110"/>
  </w:style>
  <w:style w:type="paragraph" w:styleId="AltBilgi">
    <w:name w:val="footer"/>
    <w:basedOn w:val="Normal"/>
    <w:link w:val="AltBilgiChar"/>
    <w:uiPriority w:val="99"/>
    <w:unhideWhenUsed/>
    <w:rsid w:val="00051110"/>
    <w:pPr>
      <w:tabs>
        <w:tab w:val="center" w:pos="4536"/>
        <w:tab w:val="right" w:pos="9072"/>
      </w:tabs>
    </w:pPr>
    <w:rPr>
      <w:rFonts w:ascii="Calibri" w:eastAsiaTheme="minorHAnsi" w:hAnsi="Calibri"/>
      <w:sz w:val="22"/>
      <w:szCs w:val="22"/>
      <w:lang w:eastAsia="en-US"/>
    </w:rPr>
  </w:style>
  <w:style w:type="character" w:customStyle="1" w:styleId="AltBilgiChar">
    <w:name w:val="Alt Bilgi Char"/>
    <w:basedOn w:val="VarsaylanParagrafYazTipi"/>
    <w:link w:val="AltBilgi"/>
    <w:uiPriority w:val="99"/>
    <w:rsid w:val="00051110"/>
  </w:style>
  <w:style w:type="paragraph" w:styleId="ListeParagraf">
    <w:name w:val="List Paragraph"/>
    <w:basedOn w:val="Normal"/>
    <w:uiPriority w:val="34"/>
    <w:qFormat/>
    <w:rsid w:val="00051110"/>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DA3E60"/>
    <w:pPr>
      <w:jc w:val="both"/>
    </w:pPr>
    <w:rPr>
      <w:rFonts w:ascii="Arial" w:hAnsi="Arial"/>
      <w:szCs w:val="20"/>
    </w:rPr>
  </w:style>
  <w:style w:type="character" w:customStyle="1" w:styleId="GvdeMetniChar">
    <w:name w:val="Gövde Metni Char"/>
    <w:basedOn w:val="VarsaylanParagrafYazTipi"/>
    <w:link w:val="GvdeMetni"/>
    <w:rsid w:val="00DA3E60"/>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001944">
      <w:bodyDiv w:val="1"/>
      <w:marLeft w:val="0"/>
      <w:marRight w:val="0"/>
      <w:marTop w:val="0"/>
      <w:marBottom w:val="0"/>
      <w:divBdr>
        <w:top w:val="none" w:sz="0" w:space="0" w:color="auto"/>
        <w:left w:val="none" w:sz="0" w:space="0" w:color="auto"/>
        <w:bottom w:val="none" w:sz="0" w:space="0" w:color="auto"/>
        <w:right w:val="none" w:sz="0" w:space="0" w:color="auto"/>
      </w:divBdr>
    </w:div>
    <w:div w:id="99117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743</Words>
  <Characters>4240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6</cp:revision>
  <dcterms:created xsi:type="dcterms:W3CDTF">2021-01-11T13:12:00Z</dcterms:created>
  <dcterms:modified xsi:type="dcterms:W3CDTF">2021-01-11T13:31:00Z</dcterms:modified>
</cp:coreProperties>
</file>